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49" w:rsidRDefault="00B47949" w:rsidP="00B47949">
      <w:pPr>
        <w:jc w:val="center"/>
        <w:rPr>
          <w:b/>
        </w:rPr>
      </w:pPr>
      <w:r>
        <w:rPr>
          <w:b/>
        </w:rPr>
        <w:t>Raport grupa 3 – latków „Tygryski”</w:t>
      </w:r>
    </w:p>
    <w:p w:rsidR="00B47949" w:rsidRDefault="00B47949" w:rsidP="00B47949">
      <w:pPr>
        <w:jc w:val="center"/>
        <w:rPr>
          <w:b/>
        </w:rPr>
      </w:pPr>
    </w:p>
    <w:p w:rsidR="00B47949" w:rsidRDefault="00B47949" w:rsidP="00B47949">
      <w:pPr>
        <w:spacing w:after="0"/>
      </w:pPr>
      <w:r>
        <w:rPr>
          <w:b/>
        </w:rPr>
        <w:t xml:space="preserve">Data: </w:t>
      </w:r>
      <w:r w:rsidR="003777E2">
        <w:t>14.04.2020 – 17</w:t>
      </w:r>
      <w:r>
        <w:t xml:space="preserve">.04.2020 </w:t>
      </w:r>
      <w:proofErr w:type="gramStart"/>
      <w:r>
        <w:t>r</w:t>
      </w:r>
      <w:proofErr w:type="gramEnd"/>
      <w:r>
        <w:t>.</w:t>
      </w:r>
    </w:p>
    <w:p w:rsidR="00B47949" w:rsidRDefault="00B47949" w:rsidP="00B47949">
      <w:pPr>
        <w:spacing w:after="0"/>
      </w:pPr>
      <w:r>
        <w:rPr>
          <w:b/>
        </w:rPr>
        <w:t xml:space="preserve">Temat tygodnia: </w:t>
      </w:r>
      <w:r w:rsidR="003777E2">
        <w:t>Małe odkrycia</w:t>
      </w:r>
    </w:p>
    <w:p w:rsidR="00B47949" w:rsidRDefault="00B47949" w:rsidP="00B47949">
      <w:pPr>
        <w:spacing w:after="0"/>
      </w:pPr>
    </w:p>
    <w:p w:rsidR="00B47949" w:rsidRDefault="00B47949" w:rsidP="00B47949">
      <w:pPr>
        <w:spacing w:after="0"/>
        <w:rPr>
          <w:b/>
        </w:rPr>
      </w:pPr>
      <w:r>
        <w:rPr>
          <w:b/>
        </w:rPr>
        <w:t>Cele ogólne:</w:t>
      </w:r>
    </w:p>
    <w:p w:rsidR="00B47949" w:rsidRDefault="00B47949" w:rsidP="00F33F19">
      <w:pPr>
        <w:spacing w:after="0"/>
      </w:pPr>
      <w:r>
        <w:rPr>
          <w:b/>
        </w:rPr>
        <w:t xml:space="preserve">- </w:t>
      </w:r>
      <w:r>
        <w:t>rozwijanie małej motoryki</w:t>
      </w:r>
    </w:p>
    <w:p w:rsidR="00B47949" w:rsidRDefault="00B47949" w:rsidP="00F33F19">
      <w:pPr>
        <w:spacing w:after="0"/>
      </w:pPr>
      <w:r>
        <w:t>- doskonalenie analizatora słuchowego i wzrokowego</w:t>
      </w:r>
    </w:p>
    <w:p w:rsidR="00B47949" w:rsidRDefault="00B47949" w:rsidP="00F33F19">
      <w:pPr>
        <w:spacing w:after="0"/>
      </w:pPr>
      <w:r>
        <w:rPr>
          <w:b/>
        </w:rPr>
        <w:t xml:space="preserve">- </w:t>
      </w:r>
      <w:r w:rsidR="00F33F19">
        <w:t>rozwijanie wyobraźni dotykowej</w:t>
      </w:r>
    </w:p>
    <w:p w:rsidR="00B47949" w:rsidRDefault="00B47949" w:rsidP="00F33F19">
      <w:pPr>
        <w:spacing w:after="0"/>
      </w:pPr>
      <w:r>
        <w:t>- wdrażanie do uważnego słuchania utworów literackich</w:t>
      </w:r>
    </w:p>
    <w:p w:rsidR="00B47949" w:rsidRDefault="00B47949" w:rsidP="00F33F19">
      <w:pPr>
        <w:spacing w:after="0"/>
      </w:pPr>
      <w:r>
        <w:rPr>
          <w:b/>
        </w:rPr>
        <w:t xml:space="preserve">- </w:t>
      </w:r>
      <w:r>
        <w:t>budowanie pozytywnej motywacji i wiary we własne siły</w:t>
      </w:r>
    </w:p>
    <w:p w:rsidR="00B47949" w:rsidRDefault="00B47949" w:rsidP="00F33F19">
      <w:pPr>
        <w:spacing w:after="0"/>
      </w:pPr>
      <w:r>
        <w:rPr>
          <w:b/>
        </w:rPr>
        <w:t>-</w:t>
      </w:r>
      <w:r w:rsidR="00F33F19">
        <w:t xml:space="preserve"> kształtowanie umiejętności oczekiwania na swoją kolej</w:t>
      </w:r>
    </w:p>
    <w:p w:rsidR="00B47949" w:rsidRDefault="00B47949" w:rsidP="00F33F19">
      <w:pPr>
        <w:spacing w:after="0"/>
      </w:pPr>
      <w:r>
        <w:rPr>
          <w:b/>
        </w:rPr>
        <w:t xml:space="preserve">- </w:t>
      </w:r>
      <w:r w:rsidR="00F33F19">
        <w:t xml:space="preserve">kształtowanie umiejętności opisywania cech przedmiotów między innymi : ciężki, </w:t>
      </w:r>
      <w:proofErr w:type="gramStart"/>
      <w:r w:rsidR="00F33F19">
        <w:t>lekki,    miękki</w:t>
      </w:r>
      <w:proofErr w:type="gramEnd"/>
      <w:r w:rsidR="00F33F19">
        <w:t>, szorstki, gładki</w:t>
      </w:r>
    </w:p>
    <w:p w:rsidR="00B47949" w:rsidRDefault="00B47949" w:rsidP="00F33F19">
      <w:pPr>
        <w:spacing w:after="0"/>
      </w:pPr>
      <w:r>
        <w:t>-</w:t>
      </w:r>
      <w:r w:rsidR="00F33F19">
        <w:t xml:space="preserve"> rozwijanie umiejętności rozpoznawania przedmiotów za pomocą dotyku</w:t>
      </w:r>
    </w:p>
    <w:p w:rsidR="00B47949" w:rsidRDefault="00B47949" w:rsidP="00F33F19">
      <w:pPr>
        <w:spacing w:after="0"/>
      </w:pPr>
      <w:r>
        <w:rPr>
          <w:b/>
        </w:rPr>
        <w:t xml:space="preserve">- </w:t>
      </w:r>
      <w:r>
        <w:t>rozwijanie umiejętności wypowiadania się</w:t>
      </w:r>
    </w:p>
    <w:p w:rsidR="00B47949" w:rsidRDefault="00B47949" w:rsidP="00F33F19">
      <w:pPr>
        <w:spacing w:after="0"/>
      </w:pPr>
      <w:r>
        <w:rPr>
          <w:b/>
        </w:rPr>
        <w:t>-</w:t>
      </w:r>
      <w:r w:rsidR="00F33F19">
        <w:t xml:space="preserve"> rozwijanie wrażliwości i wyobraźni plastycznej</w:t>
      </w:r>
    </w:p>
    <w:p w:rsidR="00B47949" w:rsidRDefault="00B47949" w:rsidP="00F33F19">
      <w:pPr>
        <w:spacing w:after="0"/>
      </w:pPr>
      <w:r>
        <w:t xml:space="preserve">- </w:t>
      </w:r>
      <w:r w:rsidR="00F33F19">
        <w:t>rozwijanie mowy i logicznego myślenia</w:t>
      </w:r>
    </w:p>
    <w:p w:rsidR="00B47949" w:rsidRDefault="00B47949" w:rsidP="00F33F19">
      <w:pPr>
        <w:spacing w:after="0"/>
      </w:pPr>
      <w:r>
        <w:rPr>
          <w:b/>
        </w:rPr>
        <w:t xml:space="preserve">- </w:t>
      </w:r>
      <w:r>
        <w:t>rozwijanie spostrzegawczości wzrokowej</w:t>
      </w:r>
    </w:p>
    <w:p w:rsidR="001903A7" w:rsidRDefault="001903A7" w:rsidP="00B47949">
      <w:pPr>
        <w:spacing w:after="0"/>
        <w:rPr>
          <w:b/>
        </w:rPr>
      </w:pPr>
    </w:p>
    <w:p w:rsidR="00B47949" w:rsidRDefault="00B47949" w:rsidP="00B47949">
      <w:pPr>
        <w:spacing w:after="0"/>
        <w:rPr>
          <w:b/>
        </w:rPr>
      </w:pPr>
      <w:r>
        <w:rPr>
          <w:b/>
        </w:rPr>
        <w:t>Zadania:</w:t>
      </w:r>
    </w:p>
    <w:p w:rsidR="00A2455D" w:rsidRDefault="00A2455D" w:rsidP="00B47949">
      <w:pPr>
        <w:spacing w:after="0"/>
        <w:rPr>
          <w:b/>
        </w:rPr>
      </w:pPr>
    </w:p>
    <w:p w:rsidR="003777E2" w:rsidRPr="003777E2" w:rsidRDefault="003777E2" w:rsidP="003777E2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F33F19">
        <w:rPr>
          <w:rFonts w:cs="Times New Roman"/>
          <w:b/>
          <w:color w:val="000000" w:themeColor="text1"/>
          <w:szCs w:val="24"/>
        </w:rPr>
        <w:t>„ Jestem odkrywcą”</w:t>
      </w:r>
      <w:r w:rsidRPr="00F33F19">
        <w:rPr>
          <w:rFonts w:cs="Times New Roman"/>
          <w:color w:val="000000" w:themeColor="text1"/>
          <w:szCs w:val="24"/>
        </w:rPr>
        <w:t xml:space="preserve"> </w:t>
      </w:r>
      <w:r w:rsidRPr="003777E2">
        <w:rPr>
          <w:rFonts w:cs="Times New Roman"/>
          <w:szCs w:val="24"/>
        </w:rPr>
        <w:t>– zabawa badawcza z doskonaleniem zmysłu dotyku, rozmowa kierowana</w:t>
      </w:r>
    </w:p>
    <w:p w:rsidR="00A2455D" w:rsidRPr="003777E2" w:rsidRDefault="003777E2" w:rsidP="003777E2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F33F19">
        <w:rPr>
          <w:rFonts w:cs="Times New Roman"/>
          <w:b/>
          <w:color w:val="000000" w:themeColor="text1"/>
          <w:szCs w:val="24"/>
        </w:rPr>
        <w:t>„ Szybki jak burza”</w:t>
      </w:r>
      <w:r w:rsidRPr="00F33F19">
        <w:rPr>
          <w:rFonts w:cs="Times New Roman"/>
          <w:color w:val="000000" w:themeColor="text1"/>
          <w:szCs w:val="24"/>
        </w:rPr>
        <w:t xml:space="preserve"> </w:t>
      </w:r>
      <w:r w:rsidRPr="003777E2">
        <w:rPr>
          <w:rFonts w:cs="Times New Roman"/>
          <w:szCs w:val="24"/>
        </w:rPr>
        <w:t>– zabawa ruchowa, doskonalenie orientacji słuchowej, rozwijanie szybkiej reakcji na polecenia rodzica.</w:t>
      </w:r>
    </w:p>
    <w:p w:rsidR="003777E2" w:rsidRPr="003777E2" w:rsidRDefault="003777E2" w:rsidP="003777E2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F33F19">
        <w:rPr>
          <w:rFonts w:cs="Times New Roman"/>
          <w:b/>
          <w:color w:val="000000" w:themeColor="text1"/>
          <w:szCs w:val="24"/>
        </w:rPr>
        <w:t>„ Bocian”</w:t>
      </w:r>
      <w:r w:rsidRPr="003777E2">
        <w:rPr>
          <w:rFonts w:cs="Times New Roman"/>
          <w:color w:val="FF0000"/>
          <w:szCs w:val="24"/>
        </w:rPr>
        <w:t xml:space="preserve"> </w:t>
      </w:r>
      <w:r w:rsidRPr="003777E2">
        <w:rPr>
          <w:rFonts w:cs="Times New Roman"/>
          <w:szCs w:val="24"/>
        </w:rPr>
        <w:t xml:space="preserve">– doskonalenie zdolności manualnych, zabawa matematyczna, przeliczanie. </w:t>
      </w:r>
    </w:p>
    <w:p w:rsidR="003777E2" w:rsidRPr="003777E2" w:rsidRDefault="003777E2" w:rsidP="003777E2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F33F19">
        <w:rPr>
          <w:rFonts w:cs="Times New Roman"/>
          <w:b/>
          <w:color w:val="000000" w:themeColor="text1"/>
          <w:szCs w:val="24"/>
        </w:rPr>
        <w:t>„ Ciepło, zimno”</w:t>
      </w:r>
      <w:r w:rsidRPr="003777E2">
        <w:rPr>
          <w:rFonts w:cs="Times New Roman"/>
          <w:color w:val="FF0000"/>
          <w:szCs w:val="24"/>
        </w:rPr>
        <w:t xml:space="preserve"> </w:t>
      </w:r>
      <w:r w:rsidRPr="003777E2">
        <w:rPr>
          <w:rFonts w:cs="Times New Roman"/>
          <w:szCs w:val="24"/>
        </w:rPr>
        <w:t xml:space="preserve">– zabawa badawcza, eksperyment z wykorzystaniem </w:t>
      </w:r>
      <w:proofErr w:type="gramStart"/>
      <w:r w:rsidRPr="003777E2">
        <w:rPr>
          <w:rFonts w:cs="Times New Roman"/>
          <w:szCs w:val="24"/>
        </w:rPr>
        <w:t>lodu</w:t>
      </w:r>
      <w:proofErr w:type="gramEnd"/>
      <w:r w:rsidRPr="003777E2">
        <w:rPr>
          <w:rFonts w:cs="Times New Roman"/>
          <w:szCs w:val="24"/>
        </w:rPr>
        <w:t xml:space="preserve"> i wody. Badanie dotykiem</w:t>
      </w:r>
      <w:r w:rsidRPr="003777E2">
        <w:rPr>
          <w:rFonts w:cs="Times New Roman"/>
          <w:szCs w:val="24"/>
        </w:rPr>
        <w:t>.</w:t>
      </w:r>
    </w:p>
    <w:p w:rsidR="003777E2" w:rsidRPr="003777E2" w:rsidRDefault="003777E2" w:rsidP="003777E2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F33F19">
        <w:rPr>
          <w:rFonts w:cs="Times New Roman"/>
          <w:b/>
          <w:color w:val="000000" w:themeColor="text1"/>
          <w:szCs w:val="24"/>
        </w:rPr>
        <w:t>„Zaczarowany balon”-</w:t>
      </w:r>
      <w:r w:rsidRPr="00F33F19">
        <w:rPr>
          <w:rFonts w:cs="Times New Roman"/>
          <w:color w:val="000000" w:themeColor="text1"/>
          <w:szCs w:val="24"/>
        </w:rPr>
        <w:t xml:space="preserve"> </w:t>
      </w:r>
      <w:r w:rsidRPr="003777E2">
        <w:rPr>
          <w:rFonts w:cs="Times New Roman"/>
          <w:szCs w:val="24"/>
        </w:rPr>
        <w:t>zabawa badawcza, eksperyment z wykorzystaniem balona, sody oczyszczonej i octu.</w:t>
      </w:r>
    </w:p>
    <w:p w:rsidR="003777E2" w:rsidRPr="003777E2" w:rsidRDefault="003777E2" w:rsidP="003777E2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F33F19">
        <w:rPr>
          <w:rFonts w:cs="Times New Roman"/>
          <w:b/>
          <w:color w:val="000000" w:themeColor="text1"/>
          <w:szCs w:val="24"/>
        </w:rPr>
        <w:t>„ Mali odkrywcy”</w:t>
      </w:r>
      <w:r w:rsidRPr="00F33F19">
        <w:rPr>
          <w:rFonts w:cs="Times New Roman"/>
          <w:color w:val="000000" w:themeColor="text1"/>
          <w:szCs w:val="24"/>
        </w:rPr>
        <w:t xml:space="preserve"> </w:t>
      </w:r>
      <w:r w:rsidRPr="003777E2">
        <w:rPr>
          <w:rFonts w:cs="Times New Roman"/>
          <w:szCs w:val="24"/>
        </w:rPr>
        <w:t>– karta pracy, kolorowanka</w:t>
      </w:r>
    </w:p>
    <w:p w:rsidR="003777E2" w:rsidRPr="003777E2" w:rsidRDefault="003777E2" w:rsidP="003777E2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F33F19">
        <w:rPr>
          <w:rFonts w:cs="Times New Roman"/>
          <w:b/>
          <w:color w:val="000000" w:themeColor="text1"/>
          <w:szCs w:val="24"/>
        </w:rPr>
        <w:t>„ Mam pięć paluszków”</w:t>
      </w:r>
      <w:r w:rsidRPr="00F33F19">
        <w:rPr>
          <w:rFonts w:cs="Times New Roman"/>
          <w:color w:val="000000" w:themeColor="text1"/>
          <w:szCs w:val="24"/>
        </w:rPr>
        <w:t xml:space="preserve"> </w:t>
      </w:r>
      <w:r w:rsidRPr="003777E2">
        <w:rPr>
          <w:rFonts w:cs="Times New Roman"/>
          <w:szCs w:val="24"/>
        </w:rPr>
        <w:t>– nauka rymowanki z pokazywaniem.</w:t>
      </w:r>
    </w:p>
    <w:p w:rsidR="003777E2" w:rsidRPr="003777E2" w:rsidRDefault="003777E2" w:rsidP="003777E2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F33F19">
        <w:rPr>
          <w:rFonts w:cs="Times New Roman"/>
          <w:b/>
          <w:color w:val="000000" w:themeColor="text1"/>
          <w:szCs w:val="24"/>
        </w:rPr>
        <w:t>„Lekki jak piórko, ciężki jak słoń”-</w:t>
      </w:r>
      <w:r w:rsidRPr="00F33F19">
        <w:rPr>
          <w:rFonts w:cs="Times New Roman"/>
          <w:color w:val="000000" w:themeColor="text1"/>
          <w:szCs w:val="24"/>
        </w:rPr>
        <w:t xml:space="preserve"> </w:t>
      </w:r>
      <w:r w:rsidRPr="003777E2">
        <w:rPr>
          <w:rFonts w:cs="Times New Roman"/>
          <w:szCs w:val="24"/>
        </w:rPr>
        <w:t>zabawa ruchowa z elementami naśladownictwa.</w:t>
      </w:r>
    </w:p>
    <w:p w:rsidR="003777E2" w:rsidRPr="003777E2" w:rsidRDefault="003777E2" w:rsidP="003777E2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F33F19">
        <w:rPr>
          <w:rFonts w:cs="Times New Roman"/>
          <w:b/>
          <w:color w:val="000000" w:themeColor="text1"/>
          <w:szCs w:val="24"/>
        </w:rPr>
        <w:t>„ Uciekające piórko”</w:t>
      </w:r>
      <w:r w:rsidRPr="00F33F19">
        <w:rPr>
          <w:rFonts w:cs="Times New Roman"/>
          <w:color w:val="000000" w:themeColor="text1"/>
          <w:szCs w:val="24"/>
        </w:rPr>
        <w:t xml:space="preserve"> </w:t>
      </w:r>
      <w:r w:rsidRPr="003777E2">
        <w:rPr>
          <w:rFonts w:cs="Times New Roman"/>
          <w:szCs w:val="24"/>
        </w:rPr>
        <w:t>– ćwiczenia oddechowe.</w:t>
      </w:r>
    </w:p>
    <w:p w:rsidR="003777E2" w:rsidRPr="003777E2" w:rsidRDefault="003777E2" w:rsidP="003777E2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proofErr w:type="gramStart"/>
      <w:r w:rsidRPr="00F33F19">
        <w:rPr>
          <w:rFonts w:cs="Times New Roman"/>
          <w:b/>
          <w:color w:val="000000" w:themeColor="text1"/>
          <w:szCs w:val="24"/>
        </w:rPr>
        <w:t>„Co</w:t>
      </w:r>
      <w:proofErr w:type="gramEnd"/>
      <w:r w:rsidRPr="00F33F19">
        <w:rPr>
          <w:rFonts w:cs="Times New Roman"/>
          <w:b/>
          <w:color w:val="000000" w:themeColor="text1"/>
          <w:szCs w:val="24"/>
        </w:rPr>
        <w:t xml:space="preserve"> jest cięższe, lala czy miś?’’</w:t>
      </w:r>
      <w:r w:rsidRPr="003777E2">
        <w:rPr>
          <w:rFonts w:cs="Times New Roman"/>
          <w:szCs w:val="24"/>
        </w:rPr>
        <w:t xml:space="preserve">- </w:t>
      </w:r>
      <w:proofErr w:type="gramStart"/>
      <w:r w:rsidRPr="003777E2">
        <w:rPr>
          <w:rFonts w:cs="Times New Roman"/>
          <w:szCs w:val="24"/>
        </w:rPr>
        <w:t>zabawa</w:t>
      </w:r>
      <w:proofErr w:type="gramEnd"/>
      <w:r w:rsidRPr="003777E2">
        <w:rPr>
          <w:rFonts w:cs="Times New Roman"/>
          <w:szCs w:val="24"/>
        </w:rPr>
        <w:t xml:space="preserve"> matematyczna</w:t>
      </w:r>
    </w:p>
    <w:p w:rsidR="003777E2" w:rsidRPr="003777E2" w:rsidRDefault="003777E2" w:rsidP="003777E2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F33F19">
        <w:rPr>
          <w:rFonts w:cs="Times New Roman"/>
          <w:b/>
          <w:color w:val="000000" w:themeColor="text1"/>
          <w:szCs w:val="24"/>
        </w:rPr>
        <w:t>„Żółw morski”</w:t>
      </w:r>
      <w:r w:rsidRPr="00F33F19">
        <w:rPr>
          <w:rFonts w:cs="Times New Roman"/>
          <w:color w:val="000000" w:themeColor="text1"/>
          <w:szCs w:val="24"/>
        </w:rPr>
        <w:t xml:space="preserve"> </w:t>
      </w:r>
      <w:r w:rsidRPr="003777E2">
        <w:rPr>
          <w:rFonts w:cs="Times New Roman"/>
          <w:szCs w:val="24"/>
        </w:rPr>
        <w:t xml:space="preserve">– doskonalenie umiejętności grafomotorycznych </w:t>
      </w:r>
    </w:p>
    <w:p w:rsidR="003777E2" w:rsidRPr="003777E2" w:rsidRDefault="003777E2" w:rsidP="003777E2">
      <w:pPr>
        <w:pStyle w:val="Akapitzlist"/>
        <w:numPr>
          <w:ilvl w:val="0"/>
          <w:numId w:val="4"/>
        </w:numPr>
        <w:rPr>
          <w:rFonts w:cs="Times New Roman"/>
          <w:color w:val="FF0000"/>
          <w:szCs w:val="24"/>
        </w:rPr>
      </w:pPr>
      <w:r w:rsidRPr="008C021E">
        <w:rPr>
          <w:rFonts w:cs="Times New Roman"/>
          <w:b/>
          <w:color w:val="000000" w:themeColor="text1"/>
          <w:szCs w:val="24"/>
        </w:rPr>
        <w:t xml:space="preserve">„Tak jak </w:t>
      </w:r>
      <w:proofErr w:type="spellStart"/>
      <w:r w:rsidRPr="008C021E">
        <w:rPr>
          <w:rFonts w:cs="Times New Roman"/>
          <w:b/>
          <w:color w:val="000000" w:themeColor="text1"/>
          <w:szCs w:val="24"/>
        </w:rPr>
        <w:t>pszczólka</w:t>
      </w:r>
      <w:proofErr w:type="spellEnd"/>
      <w:r w:rsidRPr="008C021E">
        <w:rPr>
          <w:rFonts w:cs="Times New Roman"/>
          <w:b/>
          <w:color w:val="000000" w:themeColor="text1"/>
          <w:szCs w:val="24"/>
        </w:rPr>
        <w:t>”-</w:t>
      </w:r>
      <w:r w:rsidRPr="008C021E">
        <w:rPr>
          <w:rFonts w:cs="Times New Roman"/>
          <w:color w:val="000000" w:themeColor="text1"/>
          <w:szCs w:val="24"/>
        </w:rPr>
        <w:t xml:space="preserve"> </w:t>
      </w:r>
      <w:r w:rsidRPr="003777E2">
        <w:rPr>
          <w:rFonts w:cs="Times New Roman"/>
          <w:color w:val="000000" w:themeColor="text1"/>
          <w:szCs w:val="24"/>
        </w:rPr>
        <w:t>zabawa logopedyczna</w:t>
      </w:r>
    </w:p>
    <w:p w:rsidR="003777E2" w:rsidRPr="003777E2" w:rsidRDefault="003777E2" w:rsidP="003777E2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8C021E">
        <w:rPr>
          <w:rFonts w:cs="Times New Roman"/>
          <w:b/>
          <w:color w:val="000000" w:themeColor="text1"/>
          <w:szCs w:val="24"/>
        </w:rPr>
        <w:t>„</w:t>
      </w:r>
      <w:r w:rsidRPr="008C021E">
        <w:rPr>
          <w:rFonts w:cs="Times New Roman"/>
          <w:b/>
          <w:color w:val="000000" w:themeColor="text1"/>
          <w:szCs w:val="24"/>
        </w:rPr>
        <w:t>Pszczółka” –</w:t>
      </w:r>
      <w:r w:rsidRPr="008C021E">
        <w:rPr>
          <w:rFonts w:cs="Times New Roman"/>
          <w:color w:val="000000" w:themeColor="text1"/>
          <w:szCs w:val="24"/>
        </w:rPr>
        <w:t xml:space="preserve"> </w:t>
      </w:r>
      <w:r w:rsidRPr="003777E2">
        <w:rPr>
          <w:rFonts w:cs="Times New Roman"/>
          <w:color w:val="000000" w:themeColor="text1"/>
          <w:szCs w:val="24"/>
        </w:rPr>
        <w:t>zabawa plastyczno- logopedyczna</w:t>
      </w:r>
      <w:bookmarkStart w:id="0" w:name="_GoBack"/>
    </w:p>
    <w:bookmarkEnd w:id="0"/>
    <w:p w:rsidR="003777E2" w:rsidRPr="003777E2" w:rsidRDefault="003777E2" w:rsidP="003777E2">
      <w:pPr>
        <w:pStyle w:val="Akapitzlist"/>
        <w:ind w:left="1080"/>
        <w:rPr>
          <w:rFonts w:cs="Times New Roman"/>
        </w:rPr>
      </w:pPr>
    </w:p>
    <w:p w:rsidR="00B47949" w:rsidRPr="00A2455D" w:rsidRDefault="00B47949" w:rsidP="00B47949">
      <w:pPr>
        <w:spacing w:after="0"/>
        <w:rPr>
          <w:rStyle w:val="Hipercze"/>
          <w:color w:val="auto"/>
          <w:u w:val="none"/>
        </w:rPr>
      </w:pPr>
    </w:p>
    <w:p w:rsidR="00B47949" w:rsidRPr="00A2455D" w:rsidRDefault="00B47949" w:rsidP="00B47949">
      <w:pPr>
        <w:spacing w:after="0"/>
        <w:rPr>
          <w:rStyle w:val="Hipercze"/>
          <w:color w:val="auto"/>
          <w:u w:val="none"/>
        </w:rPr>
      </w:pPr>
    </w:p>
    <w:p w:rsidR="00B47949" w:rsidRDefault="00B47949" w:rsidP="00B47949">
      <w:pPr>
        <w:spacing w:after="0"/>
        <w:rPr>
          <w:rStyle w:val="Hipercze"/>
          <w:color w:val="auto"/>
          <w:u w:val="none"/>
        </w:rPr>
      </w:pPr>
    </w:p>
    <w:p w:rsidR="00B47949" w:rsidRDefault="00B47949" w:rsidP="00B47949">
      <w:pPr>
        <w:spacing w:after="0"/>
        <w:rPr>
          <w:rStyle w:val="Hipercze"/>
          <w:color w:val="auto"/>
          <w:u w:val="none"/>
        </w:rPr>
      </w:pPr>
    </w:p>
    <w:p w:rsidR="00B47949" w:rsidRDefault="00B47949" w:rsidP="00B47949">
      <w:pPr>
        <w:spacing w:after="0"/>
        <w:rPr>
          <w:rStyle w:val="Hipercze"/>
          <w:color w:val="auto"/>
          <w:u w:val="none"/>
        </w:rPr>
      </w:pPr>
    </w:p>
    <w:p w:rsidR="00B47949" w:rsidRDefault="00B47949" w:rsidP="00B47949">
      <w:pPr>
        <w:spacing w:after="0"/>
        <w:jc w:val="righ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Raport wykonała:</w:t>
      </w:r>
    </w:p>
    <w:p w:rsidR="00B47949" w:rsidRDefault="00B47949" w:rsidP="00B47949">
      <w:pPr>
        <w:spacing w:after="0"/>
        <w:jc w:val="right"/>
      </w:pPr>
      <w:r>
        <w:rPr>
          <w:rStyle w:val="Hipercze"/>
          <w:color w:val="auto"/>
          <w:u w:val="none"/>
        </w:rPr>
        <w:t>Ewelina Krawczak</w:t>
      </w:r>
    </w:p>
    <w:p w:rsidR="00D70C6A" w:rsidRDefault="00D70C6A"/>
    <w:sectPr w:rsidR="00D7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83" w:rsidRDefault="00DF0983" w:rsidP="00F33F19">
      <w:pPr>
        <w:spacing w:after="0" w:line="240" w:lineRule="auto"/>
      </w:pPr>
      <w:r>
        <w:separator/>
      </w:r>
    </w:p>
  </w:endnote>
  <w:endnote w:type="continuationSeparator" w:id="0">
    <w:p w:rsidR="00DF0983" w:rsidRDefault="00DF0983" w:rsidP="00F3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83" w:rsidRDefault="00DF0983" w:rsidP="00F33F19">
      <w:pPr>
        <w:spacing w:after="0" w:line="240" w:lineRule="auto"/>
      </w:pPr>
      <w:r>
        <w:separator/>
      </w:r>
    </w:p>
  </w:footnote>
  <w:footnote w:type="continuationSeparator" w:id="0">
    <w:p w:rsidR="00DF0983" w:rsidRDefault="00DF0983" w:rsidP="00F3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59C2"/>
    <w:multiLevelType w:val="hybridMultilevel"/>
    <w:tmpl w:val="B2842674"/>
    <w:lvl w:ilvl="0" w:tplc="A8EAC7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4224"/>
    <w:multiLevelType w:val="hybridMultilevel"/>
    <w:tmpl w:val="15F4A214"/>
    <w:lvl w:ilvl="0" w:tplc="523C3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371E1"/>
    <w:multiLevelType w:val="hybridMultilevel"/>
    <w:tmpl w:val="B2842674"/>
    <w:lvl w:ilvl="0" w:tplc="A8EAC7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013E0"/>
    <w:multiLevelType w:val="hybridMultilevel"/>
    <w:tmpl w:val="B2842674"/>
    <w:lvl w:ilvl="0" w:tplc="A8EAC7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7F"/>
    <w:rsid w:val="001903A7"/>
    <w:rsid w:val="003777E2"/>
    <w:rsid w:val="004A15F1"/>
    <w:rsid w:val="00776D74"/>
    <w:rsid w:val="008C021E"/>
    <w:rsid w:val="00A2455D"/>
    <w:rsid w:val="00B47949"/>
    <w:rsid w:val="00D70C6A"/>
    <w:rsid w:val="00DF0983"/>
    <w:rsid w:val="00E7087F"/>
    <w:rsid w:val="00F3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4EF49-5C82-4F82-B3C8-4E06BB5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94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79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6D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D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F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3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F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8</cp:revision>
  <dcterms:created xsi:type="dcterms:W3CDTF">2020-03-29T19:37:00Z</dcterms:created>
  <dcterms:modified xsi:type="dcterms:W3CDTF">2020-04-07T07:54:00Z</dcterms:modified>
</cp:coreProperties>
</file>